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E5C734" w14:textId="6900F931" w:rsidR="00F32987" w:rsidRDefault="00F32987" w:rsidP="00F32987">
      <w:pPr>
        <w:pStyle w:val="Heading1"/>
      </w:pPr>
      <w:r>
        <w:t>Art. 11 Zones de servitude « urbanisation »</w:t>
      </w:r>
    </w:p>
    <w:p w14:paraId="38FDEE07" w14:textId="08E0A7E7" w:rsidR="006605E2" w:rsidRDefault="00F32987" w:rsidP="00F32987">
      <w:r>
        <w:t>Les zones de servitude « urbanisation »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5D27F309" w14:textId="7A0EFBA9" w:rsidR="009C36DC" w:rsidRPr="009C36DC" w:rsidRDefault="009A1478" w:rsidP="009C36DC">
      <w:pPr>
        <w:pStyle w:val="Heading2"/>
      </w:pPr>
      <w:r>
        <w:t>Art. 11.4 Servitude « urbanisation – Fouhren Nord » [F]</w:t>
      </w:r>
      <w:bookmarkStart w:id="0" w:name="_GoBack"/>
      <w:bookmarkEnd w:id="0"/>
    </w:p>
    <w:p w14:paraId="65EF03AD" w14:textId="155AC1DC" w:rsidR="009A1478" w:rsidRDefault="009A1478" w:rsidP="009A1478">
      <w:pPr>
        <w:pStyle w:val="Heading3"/>
      </w:pPr>
      <w:r>
        <w:t>Art. 11.4.2 Servitude « urbanisation – Fouhren N intégration paysagère – écran vert » [F2]</w:t>
      </w:r>
    </w:p>
    <w:p w14:paraId="1D6D0135" w14:textId="435AF95F" w:rsidR="009A1478" w:rsidRDefault="009A1478" w:rsidP="009A1478">
      <w:r>
        <w:t>La zone de servitude urbanisation « Fouhren Nord intégration paysagère » comprend une sous-zone appelée zone de servitude urbanisation – « Fouhren Nord intégration paysagère – écran vert », indiquée sous « a » dans la partie graphique correspondante:</w:t>
      </w:r>
    </w:p>
    <w:p w14:paraId="2D95EB9C" w14:textId="4F9534F3" w:rsidR="009A1478" w:rsidRPr="007D461A" w:rsidRDefault="009A1478" w:rsidP="009A1478">
      <w:pPr>
        <w:pStyle w:val="ListParagraph"/>
        <w:numPr>
          <w:ilvl w:val="0"/>
          <w:numId w:val="7"/>
        </w:numPr>
      </w:pPr>
      <w:r>
        <w:t>La zone de servitude urbanisation « intégration paysagère – écran vert » vise à assurer la transition entre zones urbanisées, destinées à être urbanisées, et zones destinées à rester libre et à structurer le front d’agglomération. Au minimum 80% de la surface totale de la zone de servitude « a » doit être couverte de végétation issue de plantes adaptées à la situation stationnelle. Seuls des aménagements relatifs à l’installation d’infrastructures de réseaux y sont autorisés.</w:t>
      </w:r>
    </w:p>
    <w:sectPr w:rsidR="009A1478"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9390AE9"/>
    <w:multiLevelType w:val="hybridMultilevel"/>
    <w:tmpl w:val="5D04FB2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A1478"/>
    <w:rsid w:val="009C36DC"/>
    <w:rsid w:val="009D6555"/>
    <w:rsid w:val="00A610F9"/>
    <w:rsid w:val="00AD5B20"/>
    <w:rsid w:val="00B11E93"/>
    <w:rsid w:val="00B208F3"/>
    <w:rsid w:val="00C10C63"/>
    <w:rsid w:val="00C85115"/>
    <w:rsid w:val="00CB2FE8"/>
    <w:rsid w:val="00CF3132"/>
    <w:rsid w:val="00D35FE3"/>
    <w:rsid w:val="00EA7952"/>
    <w:rsid w:val="00EB23F4"/>
    <w:rsid w:val="00F163B8"/>
    <w:rsid w:val="00F32987"/>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paragraph" w:styleId="BalloonText">
    <w:name w:val="Balloon Text"/>
    <w:basedOn w:val="Normal"/>
    <w:link w:val="BalloonTextChar"/>
    <w:uiPriority w:val="99"/>
    <w:semiHidden/>
    <w:rsid w:val="009A147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1478"/>
    <w:rPr>
      <w:rFonts w:ascii="Segoe UI" w:hAnsi="Segoe UI" w:cs="Segoe UI"/>
      <w:sz w:val="18"/>
      <w:szCs w:val="18"/>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Words>
  <Characters>1155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2023-12-29T08:58:00Z</dcterms:modified>
</cp:coreProperties>
</file>