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81F67" w14:textId="175E1D8D" w:rsidR="008207AE" w:rsidRPr="008207AE" w:rsidRDefault="002761F1" w:rsidP="008207AE">
      <w:pPr>
        <w:pStyle w:val="Heading1"/>
        <w:rPr>
          <w:lang w:val="fr-FR"/>
        </w:rPr>
      </w:pPr>
      <w:r w:rsidRPr="002761F1">
        <w:rPr>
          <w:lang w:val="fr-FR"/>
        </w:rPr>
        <w:t>Art. 1</w:t>
      </w:r>
      <w:r w:rsidR="005D75CD">
        <w:rPr>
          <w:lang w:val="fr-FR"/>
        </w:rPr>
        <w:t>8</w:t>
      </w:r>
      <w:r w:rsidRPr="002761F1">
        <w:rPr>
          <w:lang w:val="fr-FR"/>
        </w:rPr>
        <w:t xml:space="preserve"> Quartier existant </w:t>
      </w:r>
      <w:r w:rsidR="005D75CD">
        <w:rPr>
          <w:lang w:val="fr-FR"/>
        </w:rPr>
        <w:t>JAR</w:t>
      </w:r>
      <w:bookmarkStart w:id="0" w:name="_GoBack"/>
      <w:bookmarkEnd w:id="0"/>
    </w:p>
    <w:p w14:paraId="6FB2BCF9" w14:textId="609638E5" w:rsidR="00462373" w:rsidRDefault="002761F1" w:rsidP="006B0ABB">
      <w:pPr>
        <w:rPr>
          <w:lang w:val="fr-FR"/>
        </w:rPr>
      </w:pPr>
      <w:r>
        <w:rPr>
          <w:lang w:val="fr-FR"/>
        </w:rPr>
        <w:t>Prescriptions pour le quartier « </w:t>
      </w:r>
      <w:r w:rsidR="005D75CD">
        <w:rPr>
          <w:lang w:val="fr-FR"/>
        </w:rPr>
        <w:t>JAR</w:t>
      </w:r>
      <w:r>
        <w:rPr>
          <w:lang w:val="fr-FR"/>
        </w:rPr>
        <w:t> » à titre récapitulatif et non exhaustif: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6044"/>
      </w:tblGrid>
      <w:tr w:rsidR="002761F1" w14:paraId="5707C432" w14:textId="77777777" w:rsidTr="00F32BF1">
        <w:trPr>
          <w:trHeight w:val="318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52EAE75E" w14:textId="77777777" w:rsidR="002761F1" w:rsidRPr="00B10B8B" w:rsidRDefault="002761F1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Type de prescription</w:t>
            </w:r>
          </w:p>
        </w:tc>
        <w:tc>
          <w:tcPr>
            <w:tcW w:w="6044" w:type="dxa"/>
            <w:shd w:val="clear" w:color="auto" w:fill="BFBFBF" w:themeFill="background1" w:themeFillShade="BF"/>
            <w:vAlign w:val="center"/>
          </w:tcPr>
          <w:p w14:paraId="18BAF2F8" w14:textId="647E33A1" w:rsidR="002761F1" w:rsidRPr="00B10B8B" w:rsidRDefault="002761F1" w:rsidP="005D75CD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 xml:space="preserve">Prescriptions pour le quartier </w:t>
            </w:r>
            <w:r w:rsidR="005D75CD">
              <w:rPr>
                <w:b/>
                <w:u w:val="single"/>
              </w:rPr>
              <w:t>JAR</w:t>
            </w:r>
          </w:p>
        </w:tc>
      </w:tr>
      <w:tr w:rsidR="002761F1" w14:paraId="0FF41F4B" w14:textId="77777777" w:rsidTr="002761F1">
        <w:trPr>
          <w:trHeight w:val="549"/>
        </w:trPr>
        <w:tc>
          <w:tcPr>
            <w:tcW w:w="2972" w:type="dxa"/>
            <w:gridSpan w:val="2"/>
            <w:vAlign w:val="center"/>
          </w:tcPr>
          <w:p w14:paraId="46D46B6D" w14:textId="7DD339FE" w:rsidR="002761F1" w:rsidRDefault="005D75CD" w:rsidP="005D75CD">
            <w:pPr>
              <w:pStyle w:val="NormalTableau"/>
              <w:jc w:val="left"/>
            </w:pPr>
            <w:r>
              <w:t>Reculs des constructions</w:t>
            </w:r>
          </w:p>
        </w:tc>
        <w:tc>
          <w:tcPr>
            <w:tcW w:w="6044" w:type="dxa"/>
            <w:vAlign w:val="center"/>
          </w:tcPr>
          <w:p w14:paraId="1FD37396" w14:textId="77777777" w:rsidR="005D75CD" w:rsidRDefault="005D75CD" w:rsidP="005D75CD">
            <w:pPr>
              <w:pStyle w:val="NormalTableau"/>
              <w:jc w:val="left"/>
            </w:pPr>
            <w:r>
              <w:t>Min 2,00 m</w:t>
            </w:r>
          </w:p>
          <w:p w14:paraId="5E2A1853" w14:textId="0E061770" w:rsidR="002761F1" w:rsidRDefault="005D75CD" w:rsidP="005D75CD">
            <w:pPr>
              <w:pStyle w:val="NormalTableau"/>
              <w:jc w:val="left"/>
            </w:pPr>
            <w:r>
              <w:t>ou en limite avec accord entre voisins</w:t>
            </w:r>
          </w:p>
        </w:tc>
      </w:tr>
      <w:tr w:rsidR="00462373" w14:paraId="3297F325" w14:textId="77777777" w:rsidTr="005D75CD">
        <w:trPr>
          <w:trHeight w:val="556"/>
        </w:trPr>
        <w:tc>
          <w:tcPr>
            <w:tcW w:w="1555" w:type="dxa"/>
            <w:vMerge w:val="restart"/>
            <w:vAlign w:val="center"/>
          </w:tcPr>
          <w:p w14:paraId="7F026804" w14:textId="47AA3BDA" w:rsidR="00462373" w:rsidRDefault="00462373" w:rsidP="00F32BF1">
            <w:pPr>
              <w:pStyle w:val="NormalTableau"/>
              <w:jc w:val="left"/>
            </w:pPr>
            <w:r w:rsidRPr="00B10B8B">
              <w:t>Type et implantation des constructions hors sol et sous-sol</w:t>
            </w:r>
          </w:p>
        </w:tc>
        <w:tc>
          <w:tcPr>
            <w:tcW w:w="1417" w:type="dxa"/>
            <w:vAlign w:val="center"/>
          </w:tcPr>
          <w:p w14:paraId="1A5D55AB" w14:textId="77777777" w:rsidR="00462373" w:rsidRDefault="00462373" w:rsidP="00F32BF1">
            <w:pPr>
              <w:pStyle w:val="NormalTableau"/>
              <w:jc w:val="left"/>
            </w:pPr>
            <w:r w:rsidRPr="00B10B8B">
              <w:t>Type de construction</w:t>
            </w:r>
          </w:p>
        </w:tc>
        <w:tc>
          <w:tcPr>
            <w:tcW w:w="6044" w:type="dxa"/>
            <w:vAlign w:val="center"/>
          </w:tcPr>
          <w:p w14:paraId="3108C18D" w14:textId="77777777" w:rsidR="005D75CD" w:rsidRDefault="005D75CD" w:rsidP="005D75CD">
            <w:pPr>
              <w:pStyle w:val="NormalTableau"/>
              <w:jc w:val="left"/>
            </w:pPr>
            <w:r>
              <w:t>Isolée ou groupée</w:t>
            </w:r>
          </w:p>
          <w:p w14:paraId="09AC5079" w14:textId="37F600D6" w:rsidR="00462373" w:rsidRDefault="005D75CD" w:rsidP="005D75CD">
            <w:pPr>
              <w:pStyle w:val="NormalTableau"/>
              <w:jc w:val="left"/>
            </w:pPr>
            <w:r>
              <w:t>Un seul abri de jardin et une seule serre par parcelle</w:t>
            </w:r>
          </w:p>
        </w:tc>
      </w:tr>
      <w:tr w:rsidR="00EF41EB" w14:paraId="16003BD9" w14:textId="77777777" w:rsidTr="00EF41EB">
        <w:trPr>
          <w:trHeight w:val="434"/>
        </w:trPr>
        <w:tc>
          <w:tcPr>
            <w:tcW w:w="1555" w:type="dxa"/>
            <w:vMerge/>
            <w:vAlign w:val="center"/>
          </w:tcPr>
          <w:p w14:paraId="0A57AD55" w14:textId="35263644" w:rsidR="00EF41EB" w:rsidRDefault="00EF41EB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60A15604" w14:textId="64FF3619" w:rsidR="00EF41EB" w:rsidRDefault="005D75CD" w:rsidP="00F32BF1">
            <w:pPr>
              <w:pStyle w:val="NormalTableau"/>
              <w:jc w:val="left"/>
            </w:pPr>
            <w:r>
              <w:t>Emprise au sol</w:t>
            </w:r>
          </w:p>
        </w:tc>
        <w:tc>
          <w:tcPr>
            <w:tcW w:w="6044" w:type="dxa"/>
            <w:vAlign w:val="center"/>
          </w:tcPr>
          <w:p w14:paraId="286DC3E0" w14:textId="66EA3E24" w:rsidR="00EF41EB" w:rsidRDefault="005D75CD" w:rsidP="00EF41EB">
            <w:pPr>
              <w:pStyle w:val="NormalTableau"/>
              <w:jc w:val="left"/>
            </w:pPr>
            <w:r w:rsidRPr="005D75CD">
              <w:t>Max 20,00 m</w:t>
            </w:r>
            <w:r w:rsidRPr="005D75CD">
              <w:rPr>
                <w:vertAlign w:val="superscript"/>
              </w:rPr>
              <w:t>2</w:t>
            </w:r>
            <w:r w:rsidRPr="005D75CD">
              <w:t xml:space="preserve"> par parcelle</w:t>
            </w:r>
          </w:p>
        </w:tc>
      </w:tr>
      <w:tr w:rsidR="00462373" w14:paraId="46B35750" w14:textId="77777777" w:rsidTr="005D75CD">
        <w:trPr>
          <w:trHeight w:val="401"/>
        </w:trPr>
        <w:tc>
          <w:tcPr>
            <w:tcW w:w="2972" w:type="dxa"/>
            <w:gridSpan w:val="2"/>
            <w:vAlign w:val="center"/>
          </w:tcPr>
          <w:p w14:paraId="065B0292" w14:textId="690B460B" w:rsidR="00462373" w:rsidRPr="00B10B8B" w:rsidRDefault="00462373" w:rsidP="00F32BF1">
            <w:pPr>
              <w:pStyle w:val="NormalTableau"/>
              <w:jc w:val="left"/>
            </w:pPr>
            <w:r w:rsidRPr="00462373">
              <w:t>Nombre de niveaux</w:t>
            </w:r>
          </w:p>
        </w:tc>
        <w:tc>
          <w:tcPr>
            <w:tcW w:w="6044" w:type="dxa"/>
            <w:vAlign w:val="center"/>
          </w:tcPr>
          <w:p w14:paraId="6C7E5C99" w14:textId="110A4A1C" w:rsidR="00462373" w:rsidRDefault="005D75CD" w:rsidP="00EF41EB">
            <w:pPr>
              <w:pStyle w:val="NormalTableau"/>
              <w:jc w:val="left"/>
            </w:pPr>
            <w:r w:rsidRPr="005D75CD">
              <w:t>Max 1 niveau plein</w:t>
            </w:r>
          </w:p>
        </w:tc>
      </w:tr>
      <w:tr w:rsidR="002761F1" w14:paraId="5919F93E" w14:textId="77777777" w:rsidTr="00F32BF1">
        <w:trPr>
          <w:trHeight w:val="425"/>
        </w:trPr>
        <w:tc>
          <w:tcPr>
            <w:tcW w:w="2972" w:type="dxa"/>
            <w:gridSpan w:val="2"/>
            <w:vAlign w:val="center"/>
          </w:tcPr>
          <w:p w14:paraId="3F341AE0" w14:textId="77777777" w:rsidR="002761F1" w:rsidRDefault="002761F1" w:rsidP="00F32BF1">
            <w:pPr>
              <w:pStyle w:val="NormalTableau"/>
              <w:jc w:val="left"/>
            </w:pPr>
            <w:r w:rsidRPr="00B10B8B">
              <w:t>Hauteur des constructions</w:t>
            </w:r>
          </w:p>
        </w:tc>
        <w:tc>
          <w:tcPr>
            <w:tcW w:w="6044" w:type="dxa"/>
            <w:vAlign w:val="center"/>
          </w:tcPr>
          <w:p w14:paraId="4CF7CA55" w14:textId="5C5F2120" w:rsidR="002761F1" w:rsidRDefault="005D75CD" w:rsidP="00462373">
            <w:pPr>
              <w:pStyle w:val="NormalTableau"/>
              <w:jc w:val="left"/>
            </w:pPr>
            <w:r w:rsidRPr="005D75CD">
              <w:t>Max 3,50m</w:t>
            </w:r>
          </w:p>
        </w:tc>
      </w:tr>
      <w:tr w:rsidR="002761F1" w14:paraId="14BD089E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547B9B9C" w14:textId="77777777" w:rsidR="002761F1" w:rsidRDefault="002761F1" w:rsidP="00F32BF1">
            <w:pPr>
              <w:pStyle w:val="NormalTableau"/>
              <w:jc w:val="left"/>
            </w:pPr>
            <w:r w:rsidRPr="00B10B8B">
              <w:t>Nombre d’unités de logement</w:t>
            </w:r>
          </w:p>
        </w:tc>
        <w:tc>
          <w:tcPr>
            <w:tcW w:w="6044" w:type="dxa"/>
            <w:vAlign w:val="center"/>
          </w:tcPr>
          <w:p w14:paraId="250D9294" w14:textId="5F08ADDD" w:rsidR="002761F1" w:rsidRDefault="00462373" w:rsidP="00F32BF1">
            <w:pPr>
              <w:pStyle w:val="NormalTableau"/>
              <w:jc w:val="left"/>
            </w:pPr>
            <w:r>
              <w:t>0</w:t>
            </w:r>
          </w:p>
        </w:tc>
      </w:tr>
      <w:tr w:rsidR="002761F1" w14:paraId="0E4016F7" w14:textId="77777777" w:rsidTr="00F32BF1">
        <w:trPr>
          <w:trHeight w:val="437"/>
        </w:trPr>
        <w:tc>
          <w:tcPr>
            <w:tcW w:w="2972" w:type="dxa"/>
            <w:gridSpan w:val="2"/>
            <w:vAlign w:val="center"/>
          </w:tcPr>
          <w:p w14:paraId="33004880" w14:textId="77777777" w:rsidR="002761F1" w:rsidRDefault="002761F1" w:rsidP="00F32BF1">
            <w:pPr>
              <w:pStyle w:val="NormalTableau"/>
              <w:jc w:val="left"/>
            </w:pPr>
            <w:r w:rsidRPr="00B10B8B">
              <w:t>Espace libre des parcelles</w:t>
            </w:r>
          </w:p>
        </w:tc>
        <w:tc>
          <w:tcPr>
            <w:tcW w:w="6044" w:type="dxa"/>
            <w:vAlign w:val="center"/>
          </w:tcPr>
          <w:p w14:paraId="2E9B134C" w14:textId="644A78F6" w:rsidR="002761F1" w:rsidRDefault="00AD776C" w:rsidP="00EF41EB">
            <w:pPr>
              <w:pStyle w:val="NormalTableau"/>
              <w:jc w:val="left"/>
            </w:pPr>
            <w:r w:rsidRPr="00AD776C">
              <w:t xml:space="preserve">Max </w:t>
            </w:r>
            <w:r w:rsidR="00EF41EB">
              <w:t>1</w:t>
            </w:r>
            <w:r w:rsidRPr="00AD776C">
              <w:t>0% de surface scellée</w:t>
            </w:r>
          </w:p>
        </w:tc>
      </w:tr>
    </w:tbl>
    <w:p w14:paraId="3FF91AAB" w14:textId="530046D3" w:rsidR="002761F1" w:rsidRDefault="002761F1" w:rsidP="006B0ABB">
      <w:pPr>
        <w:rPr>
          <w:lang w:val="fr-FR"/>
        </w:rPr>
      </w:pPr>
    </w:p>
    <w:p w14:paraId="4CA9ECDC" w14:textId="171F7AE0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5D75CD">
        <w:rPr>
          <w:lang w:val="fr-FR"/>
        </w:rPr>
        <w:t>8.1 Reculs des constructions</w:t>
      </w:r>
    </w:p>
    <w:p w14:paraId="4536B8EB" w14:textId="6D3D1D57" w:rsidR="005D75CD" w:rsidRPr="005D75CD" w:rsidRDefault="005D75CD" w:rsidP="005D75CD">
      <w:pPr>
        <w:rPr>
          <w:lang w:val="fr-FR"/>
        </w:rPr>
      </w:pPr>
      <w:r w:rsidRPr="005D75CD">
        <w:rPr>
          <w:lang w:val="fr-FR"/>
        </w:rPr>
        <w:t>T</w:t>
      </w:r>
      <w:r>
        <w:rPr>
          <w:lang w:val="fr-FR"/>
        </w:rPr>
        <w:t>oute construction est implantée</w:t>
      </w:r>
      <w:r w:rsidRPr="005D75CD">
        <w:rPr>
          <w:lang w:val="fr-FR"/>
        </w:rPr>
        <w:t>:</w:t>
      </w:r>
    </w:p>
    <w:p w14:paraId="07AC1981" w14:textId="77777777" w:rsidR="005D75CD" w:rsidRDefault="005D75CD" w:rsidP="005D75CD">
      <w:pPr>
        <w:pStyle w:val="ListParagraph"/>
        <w:numPr>
          <w:ilvl w:val="0"/>
          <w:numId w:val="13"/>
        </w:numPr>
        <w:rPr>
          <w:lang w:val="fr-FR"/>
        </w:rPr>
      </w:pPr>
      <w:r w:rsidRPr="005D75CD">
        <w:rPr>
          <w:lang w:val="fr-FR"/>
        </w:rPr>
        <w:t>Soit en recul de 2,00 m minimum de la limite de parcelle;</w:t>
      </w:r>
    </w:p>
    <w:p w14:paraId="079BD363" w14:textId="17ED5A40" w:rsidR="00462373" w:rsidRPr="005D75CD" w:rsidRDefault="005D75CD" w:rsidP="005D75CD">
      <w:pPr>
        <w:pStyle w:val="ListParagraph"/>
        <w:numPr>
          <w:ilvl w:val="0"/>
          <w:numId w:val="13"/>
        </w:numPr>
        <w:rPr>
          <w:lang w:val="fr-FR"/>
        </w:rPr>
      </w:pPr>
      <w:r w:rsidRPr="005D75CD">
        <w:rPr>
          <w:lang w:val="fr-FR"/>
        </w:rPr>
        <w:t>Soit en limite latérale de parcelle avec un accord entre voisins.</w:t>
      </w:r>
    </w:p>
    <w:p w14:paraId="7184BC28" w14:textId="246714CA" w:rsidR="002761F1" w:rsidRDefault="00AD776C" w:rsidP="002761F1">
      <w:pPr>
        <w:pStyle w:val="Heading2"/>
        <w:rPr>
          <w:lang w:val="fr-FR"/>
        </w:rPr>
      </w:pPr>
      <w:r>
        <w:rPr>
          <w:lang w:val="fr-FR"/>
        </w:rPr>
        <w:t>A</w:t>
      </w:r>
      <w:r w:rsidR="005D75CD">
        <w:rPr>
          <w:lang w:val="fr-FR"/>
        </w:rPr>
        <w:t>rt. 18.</w:t>
      </w:r>
      <w:r w:rsidR="002761F1">
        <w:rPr>
          <w:lang w:val="fr-FR"/>
        </w:rPr>
        <w:t>2 Type et</w:t>
      </w:r>
      <w:r>
        <w:rPr>
          <w:lang w:val="fr-FR"/>
        </w:rPr>
        <w:t xml:space="preserve"> implantation des constructions</w:t>
      </w:r>
    </w:p>
    <w:p w14:paraId="4BB7F838" w14:textId="77777777" w:rsidR="005D75CD" w:rsidRPr="005D75CD" w:rsidRDefault="005D75CD" w:rsidP="005D75CD">
      <w:pPr>
        <w:rPr>
          <w:lang w:val="fr-FR"/>
        </w:rPr>
      </w:pPr>
      <w:r w:rsidRPr="005D75CD">
        <w:rPr>
          <w:lang w:val="fr-FR"/>
        </w:rPr>
        <w:t>Les constructions peuvent être implantées de manière isolée ou groupée.</w:t>
      </w:r>
    </w:p>
    <w:p w14:paraId="21954002" w14:textId="6BBA5C40" w:rsidR="005D75CD" w:rsidRPr="005D75CD" w:rsidRDefault="005D75CD" w:rsidP="005D75CD">
      <w:pPr>
        <w:rPr>
          <w:lang w:val="fr-FR"/>
        </w:rPr>
      </w:pPr>
      <w:r w:rsidRPr="005D75CD">
        <w:rPr>
          <w:lang w:val="fr-FR"/>
        </w:rPr>
        <w:t>Il n’est autorisé la construction que d’un seul abri de jardin et d’une seule serre par parcelle. Leur surface cumulée ne peut excéder 20,00 m</w:t>
      </w:r>
      <w:r w:rsidRPr="005D75CD">
        <w:rPr>
          <w:vertAlign w:val="superscript"/>
          <w:lang w:val="fr-FR"/>
        </w:rPr>
        <w:t>2</w:t>
      </w:r>
      <w:r w:rsidRPr="005D75CD">
        <w:rPr>
          <w:lang w:val="fr-FR"/>
        </w:rPr>
        <w:t>.</w:t>
      </w:r>
    </w:p>
    <w:p w14:paraId="246AD284" w14:textId="49A846B7" w:rsidR="002761F1" w:rsidRDefault="002761F1" w:rsidP="005D75CD">
      <w:pPr>
        <w:pStyle w:val="Heading2"/>
        <w:rPr>
          <w:lang w:val="fr-FR"/>
        </w:rPr>
      </w:pPr>
      <w:r>
        <w:rPr>
          <w:lang w:val="fr-FR"/>
        </w:rPr>
        <w:t>Art. 1</w:t>
      </w:r>
      <w:r w:rsidR="005D75CD">
        <w:rPr>
          <w:lang w:val="fr-FR"/>
        </w:rPr>
        <w:t>8</w:t>
      </w:r>
      <w:r>
        <w:rPr>
          <w:lang w:val="fr-FR"/>
        </w:rPr>
        <w:t>.3 Niveaux</w:t>
      </w:r>
    </w:p>
    <w:p w14:paraId="1DBE5EE0" w14:textId="64B748A5" w:rsidR="00180846" w:rsidRDefault="005D75CD" w:rsidP="002761F1">
      <w:pPr>
        <w:rPr>
          <w:lang w:val="fr-FR"/>
        </w:rPr>
      </w:pPr>
      <w:r w:rsidRPr="005D75CD">
        <w:rPr>
          <w:lang w:val="fr-FR"/>
        </w:rPr>
        <w:t>Le nombre de niveaux pleins autorisé est de 1 au maximum.</w:t>
      </w:r>
    </w:p>
    <w:p w14:paraId="288B3393" w14:textId="2D4D18CC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5D75CD">
        <w:rPr>
          <w:lang w:val="fr-FR"/>
        </w:rPr>
        <w:t>8</w:t>
      </w:r>
      <w:r>
        <w:rPr>
          <w:lang w:val="fr-FR"/>
        </w:rPr>
        <w:t>.4 Hauteur des constructions</w:t>
      </w:r>
    </w:p>
    <w:p w14:paraId="1C518F8F" w14:textId="69CD44F9" w:rsidR="00AD776C" w:rsidRDefault="005D75CD" w:rsidP="002761F1">
      <w:pPr>
        <w:rPr>
          <w:lang w:val="fr-FR"/>
        </w:rPr>
      </w:pPr>
      <w:r w:rsidRPr="005D75CD">
        <w:rPr>
          <w:lang w:val="fr-FR"/>
        </w:rPr>
        <w:t>La hauteur ne peut excéder 3,50 m mesurée au point le plus haut de la construction par rapport au niveau du terrain.</w:t>
      </w:r>
    </w:p>
    <w:p w14:paraId="02DBF5E7" w14:textId="3A7FD155" w:rsidR="005D75CD" w:rsidRDefault="005D75CD" w:rsidP="005D75CD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48E7E8C" wp14:editId="7999A470">
            <wp:extent cx="1323975" cy="1000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C7E1B" w14:textId="77777777" w:rsidR="005D75CD" w:rsidRDefault="005D75CD" w:rsidP="002761F1">
      <w:pPr>
        <w:rPr>
          <w:lang w:val="fr-FR"/>
        </w:rPr>
      </w:pPr>
    </w:p>
    <w:p w14:paraId="3D6FAB50" w14:textId="20F3F035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5D75CD">
        <w:rPr>
          <w:lang w:val="fr-FR"/>
        </w:rPr>
        <w:t>8</w:t>
      </w:r>
      <w:r>
        <w:rPr>
          <w:lang w:val="fr-FR"/>
        </w:rPr>
        <w:t>.5 Nombre d’unités de logement</w:t>
      </w:r>
    </w:p>
    <w:p w14:paraId="1B9287C7" w14:textId="77777777" w:rsidR="005D75CD" w:rsidRDefault="005D75CD" w:rsidP="00180846">
      <w:pPr>
        <w:rPr>
          <w:lang w:val="fr-FR"/>
        </w:rPr>
      </w:pPr>
      <w:r w:rsidRPr="005D75CD">
        <w:rPr>
          <w:lang w:val="fr-FR"/>
        </w:rPr>
        <w:t>Les logements sont interdits dans ce quartier.</w:t>
      </w:r>
    </w:p>
    <w:p w14:paraId="3C4B1DC6" w14:textId="2DA2A195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lastRenderedPageBreak/>
        <w:t>Art. 1</w:t>
      </w:r>
      <w:r w:rsidR="005D75CD">
        <w:rPr>
          <w:lang w:val="fr-FR"/>
        </w:rPr>
        <w:t>8</w:t>
      </w:r>
      <w:r>
        <w:rPr>
          <w:lang w:val="fr-FR"/>
        </w:rPr>
        <w:t>.6 Emplacements de stationnement en surface et à l’intérieur des constructions</w:t>
      </w:r>
    </w:p>
    <w:p w14:paraId="0CD63383" w14:textId="62FDE60B" w:rsidR="002761F1" w:rsidRDefault="005D75CD" w:rsidP="002761F1">
      <w:pPr>
        <w:rPr>
          <w:lang w:val="fr-FR"/>
        </w:rPr>
      </w:pPr>
      <w:r w:rsidRPr="005D75CD">
        <w:rPr>
          <w:lang w:val="fr-FR"/>
        </w:rPr>
        <w:t>Les emplacements de stationnement doivent être aménagés de manière perméable.</w:t>
      </w:r>
    </w:p>
    <w:p w14:paraId="5F0A7B41" w14:textId="6112E721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5D75CD">
        <w:rPr>
          <w:lang w:val="fr-FR"/>
        </w:rPr>
        <w:t>8</w:t>
      </w:r>
      <w:r>
        <w:rPr>
          <w:lang w:val="fr-FR"/>
        </w:rPr>
        <w:t>.7 Espace libre des parcelles</w:t>
      </w:r>
    </w:p>
    <w:p w14:paraId="4D597451" w14:textId="7FB1E004" w:rsidR="002761F1" w:rsidRPr="002761F1" w:rsidRDefault="005D75CD" w:rsidP="002761F1">
      <w:pPr>
        <w:rPr>
          <w:lang w:val="fr-FR"/>
        </w:rPr>
      </w:pPr>
      <w:r w:rsidRPr="005D75CD">
        <w:rPr>
          <w:lang w:val="fr-FR"/>
        </w:rPr>
        <w:t>Dans l’emprise du quartier existant, la surface scellée par parcelle ne peut pas être supérieure à 10%.</w:t>
      </w:r>
    </w:p>
    <w:sectPr w:rsidR="002761F1" w:rsidRPr="00276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0233"/>
    <w:multiLevelType w:val="hybridMultilevel"/>
    <w:tmpl w:val="FBC435B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22DB6"/>
    <w:multiLevelType w:val="hybridMultilevel"/>
    <w:tmpl w:val="D41242B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DC5706"/>
    <w:multiLevelType w:val="hybridMultilevel"/>
    <w:tmpl w:val="8400733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A97A5E"/>
    <w:multiLevelType w:val="hybridMultilevel"/>
    <w:tmpl w:val="5CF0D0C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6A2B"/>
    <w:multiLevelType w:val="hybridMultilevel"/>
    <w:tmpl w:val="A916626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3A52DD"/>
    <w:multiLevelType w:val="hybridMultilevel"/>
    <w:tmpl w:val="7B08674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6A32B3"/>
    <w:multiLevelType w:val="hybridMultilevel"/>
    <w:tmpl w:val="54AE2FE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80846"/>
    <w:rsid w:val="002761F1"/>
    <w:rsid w:val="00387019"/>
    <w:rsid w:val="0039622D"/>
    <w:rsid w:val="00397462"/>
    <w:rsid w:val="003A681A"/>
    <w:rsid w:val="00462373"/>
    <w:rsid w:val="005D1D9B"/>
    <w:rsid w:val="005D75CD"/>
    <w:rsid w:val="006605E2"/>
    <w:rsid w:val="006653E2"/>
    <w:rsid w:val="006B0ABB"/>
    <w:rsid w:val="00732511"/>
    <w:rsid w:val="007B41C9"/>
    <w:rsid w:val="007B5125"/>
    <w:rsid w:val="007D461A"/>
    <w:rsid w:val="008207AE"/>
    <w:rsid w:val="008A46DB"/>
    <w:rsid w:val="009D6555"/>
    <w:rsid w:val="00A610F9"/>
    <w:rsid w:val="00AD5B20"/>
    <w:rsid w:val="00AD776C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F41EB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276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2024-03-08T05:48:00Z</dcterms:modified>
</cp:coreProperties>
</file>