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AFF85" w14:textId="4D5E45A2" w:rsidR="00F7542C" w:rsidRPr="00F7542C" w:rsidRDefault="00A95FD8" w:rsidP="00F7542C">
      <w:pPr>
        <w:pStyle w:val="Heading1"/>
      </w:pPr>
      <w:r>
        <w:t>Art. 13 Zones de servitude « urbanisation »</w:t>
      </w:r>
      <w:bookmarkStart w:id="0" w:name="_GoBack"/>
      <w:bookmarkEnd w:id="0"/>
    </w:p>
    <w:p w14:paraId="38FDEE07" w14:textId="5321D10B" w:rsidR="006605E2" w:rsidRDefault="00A95FD8" w:rsidP="00A95FD8">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4830A178" w14:textId="6F4910F4" w:rsidR="007B1908" w:rsidRDefault="007B1908" w:rsidP="007B1908">
      <w:pPr>
        <w:pStyle w:val="Heading2"/>
      </w:pPr>
      <w:r>
        <w:t>Art. 13.7 Servitude « urbanisation – Zone Tampon » [ZT]</w:t>
      </w:r>
    </w:p>
    <w:p w14:paraId="535D8663" w14:textId="1604C6B1" w:rsidR="007B1908" w:rsidRPr="007D461A" w:rsidRDefault="007B1908" w:rsidP="007B1908">
      <w:r>
        <w:t>Les zones de servitude « urbanisation – zone tampon » constituent des zones tampon entre les quartiers d’habitation et des fonctions incompatibles ou pouvant incommoder les habitants comme, notamment, les exploitations agricoles, les activités de sports et de loisirs et les établissements artisanaux, commerciaux ou de services. Elles garantissent des distances minimales entre les habitations et ces fonctions. Ces zones doivent être aménagées de manière à former un rideau de verdure du type indigène adaptées au milieu entre ces fonctions et à assurer l’intimité des habitations et des jardins privés.</w:t>
      </w:r>
    </w:p>
    <w:sectPr w:rsidR="007B190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1908"/>
    <w:rsid w:val="007B41C9"/>
    <w:rsid w:val="007B5125"/>
    <w:rsid w:val="007D461A"/>
    <w:rsid w:val="008A46DB"/>
    <w:rsid w:val="009D6555"/>
    <w:rsid w:val="00A610F9"/>
    <w:rsid w:val="00A95FD8"/>
    <w:rsid w:val="00AD5B20"/>
    <w:rsid w:val="00B11E93"/>
    <w:rsid w:val="00B208F3"/>
    <w:rsid w:val="00C10C63"/>
    <w:rsid w:val="00C85115"/>
    <w:rsid w:val="00CB2FE8"/>
    <w:rsid w:val="00CF3132"/>
    <w:rsid w:val="00D35FE3"/>
    <w:rsid w:val="00EA7952"/>
    <w:rsid w:val="00EB23F4"/>
    <w:rsid w:val="00F163B8"/>
    <w:rsid w:val="00F7542C"/>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2024-03-08T05:51:00Z</dcterms:modified>
</cp:coreProperties>
</file>